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C6" w:rsidRDefault="008956C6" w:rsidP="00152610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  <w:r w:rsidRPr="008956C6">
        <w:rPr>
          <w:rFonts w:ascii="Times New Roman" w:hAnsi="Times New Roman" w:cs="Times New Roman"/>
          <w:b/>
          <w:bCs/>
          <w:sz w:val="23"/>
          <w:szCs w:val="23"/>
        </w:rPr>
        <w:t>– ТЗ для Заказчика</w:t>
      </w:r>
      <w:r w:rsidRPr="008956C6">
        <w:rPr>
          <w:rFonts w:ascii="Times New Roman" w:hAnsi="Times New Roman" w:cs="Times New Roman"/>
          <w:b/>
          <w:bCs/>
          <w:sz w:val="23"/>
          <w:szCs w:val="23"/>
        </w:rPr>
        <w:br/>
      </w:r>
    </w:p>
    <w:p w:rsidR="0029587B" w:rsidRPr="008956C6" w:rsidRDefault="00843F4D" w:rsidP="00152610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noProof/>
          <w:lang w:eastAsia="ru-RU"/>
        </w:rPr>
        <w:drawing>
          <wp:inline distT="0" distB="0" distL="0" distR="0">
            <wp:extent cx="2209800" cy="2209800"/>
            <wp:effectExtent l="19050" t="0" r="0" b="0"/>
            <wp:docPr id="1" name="Рисунок 1" descr="https://xn----wtbhdgdk.xn--p1ai/files/products/photo1671697510.1024x768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wtbhdgdk.xn--p1ai/files/products/photo1671697510.1024x768w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6C6" w:rsidRDefault="008956C6" w:rsidP="00152610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8956C6">
        <w:rPr>
          <w:rFonts w:ascii="Times New Roman" w:hAnsi="Times New Roman" w:cs="Times New Roman"/>
          <w:b/>
          <w:bCs/>
          <w:sz w:val="23"/>
          <w:szCs w:val="23"/>
        </w:rPr>
        <w:t>Страна происхождения: Российская Федерация (ОКСМ 643). Товарный знак отсутствует.</w:t>
      </w:r>
    </w:p>
    <w:p w:rsidR="00CE32CD" w:rsidRPr="009A50E7" w:rsidRDefault="00CE32CD" w:rsidP="00152610">
      <w:pPr>
        <w:spacing w:after="0"/>
        <w:rPr>
          <w:rFonts w:ascii="Times New Roman" w:hAnsi="Times New Roman" w:cs="Times New Roman"/>
          <w:b/>
          <w:bCs/>
          <w:i/>
          <w:sz w:val="23"/>
          <w:szCs w:val="23"/>
        </w:rPr>
      </w:pPr>
    </w:p>
    <w:p w:rsidR="009A50E7" w:rsidRPr="009A50E7" w:rsidRDefault="009A50E7" w:rsidP="009A50E7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3"/>
          <w:szCs w:val="23"/>
        </w:rPr>
      </w:pPr>
      <w:r w:rsidRPr="009A50E7">
        <w:rPr>
          <w:rFonts w:ascii="Times New Roman" w:hAnsi="Times New Roman" w:cs="Times New Roman"/>
          <w:b/>
          <w:i/>
          <w:sz w:val="23"/>
          <w:szCs w:val="23"/>
        </w:rPr>
        <w:t xml:space="preserve">Уличный силовой тренажер для комбинированного жима на верхнюю и нижнюю часть тела, мышцы кора с изменяемой нагрузкой. </w:t>
      </w:r>
    </w:p>
    <w:p w:rsidR="008956C6" w:rsidRPr="008956C6" w:rsidRDefault="008956C6" w:rsidP="00152610">
      <w:pPr>
        <w:pStyle w:val="a6"/>
        <w:spacing w:after="0"/>
        <w:rPr>
          <w:rFonts w:ascii="Times New Roman" w:hAnsi="Times New Roman" w:cs="Times New Roman"/>
          <w:sz w:val="23"/>
          <w:szCs w:val="23"/>
        </w:rPr>
      </w:pP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Назначение и комплектация тренажера: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Тренажер предназначен</w:t>
      </w:r>
      <w:r w:rsidR="00BA58F1">
        <w:rPr>
          <w:rFonts w:ascii="Times New Roman" w:hAnsi="Times New Roman" w:cs="Times New Roman"/>
          <w:sz w:val="23"/>
          <w:szCs w:val="23"/>
        </w:rPr>
        <w:t xml:space="preserve"> </w:t>
      </w:r>
      <w:r w:rsidRPr="009A50E7">
        <w:rPr>
          <w:rFonts w:ascii="Times New Roman" w:hAnsi="Times New Roman" w:cs="Times New Roman"/>
          <w:sz w:val="23"/>
          <w:szCs w:val="23"/>
        </w:rPr>
        <w:t>для упражнения жим на верхнюю и нижнюю часть тела, мышцы кора.</w:t>
      </w:r>
    </w:p>
    <w:p w:rsidR="009A50E7" w:rsidRDefault="00BA58F1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Комплектация,</w:t>
      </w:r>
      <w:r w:rsidR="009A50E7" w:rsidRPr="009A50E7">
        <w:rPr>
          <w:rFonts w:ascii="Times New Roman" w:hAnsi="Times New Roman" w:cs="Times New Roman"/>
          <w:sz w:val="23"/>
          <w:szCs w:val="23"/>
        </w:rPr>
        <w:t xml:space="preserve"> несущая конструкция, грузы, отягощение в виде подвижной рамы.</w:t>
      </w:r>
    </w:p>
    <w:p w:rsidR="00BA58F1" w:rsidRPr="009A50E7" w:rsidRDefault="00BA58F1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Вес элементов отягощения – 70 кг.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Несущая конструкция: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Каркас тренажера</w:t>
      </w:r>
      <w:r w:rsidR="00BA58F1">
        <w:rPr>
          <w:rFonts w:ascii="Times New Roman" w:hAnsi="Times New Roman" w:cs="Times New Roman"/>
          <w:sz w:val="23"/>
          <w:szCs w:val="23"/>
        </w:rPr>
        <w:t xml:space="preserve"> </w:t>
      </w:r>
      <w:r w:rsidRPr="009A50E7">
        <w:rPr>
          <w:rFonts w:ascii="Times New Roman" w:hAnsi="Times New Roman" w:cs="Times New Roman"/>
          <w:sz w:val="23"/>
          <w:szCs w:val="23"/>
        </w:rPr>
        <w:t>изготовлен из стального профиля по ГОСТ 30245-2003 (в соответствии с п. 3 Таблица 2) и из круглой трубы.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Сечение стальной трубы</w:t>
      </w:r>
      <w:r>
        <w:rPr>
          <w:rFonts w:ascii="Times New Roman" w:hAnsi="Times New Roman" w:cs="Times New Roman"/>
          <w:sz w:val="23"/>
          <w:szCs w:val="23"/>
        </w:rPr>
        <w:t xml:space="preserve"> 100х</w:t>
      </w:r>
      <w:r w:rsidRPr="009A50E7">
        <w:rPr>
          <w:rFonts w:ascii="Times New Roman" w:hAnsi="Times New Roman" w:cs="Times New Roman"/>
          <w:sz w:val="23"/>
          <w:szCs w:val="23"/>
        </w:rPr>
        <w:t>100 мм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Толщина стенки стальной трубы </w:t>
      </w:r>
      <w:r w:rsidRPr="009A50E7">
        <w:rPr>
          <w:rFonts w:ascii="Times New Roman" w:hAnsi="Times New Roman" w:cs="Times New Roman"/>
          <w:sz w:val="23"/>
          <w:szCs w:val="23"/>
        </w:rPr>
        <w:t>3 мм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Механизм регулирования нагрузки: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В качестве отягощения в тренажере используется</w:t>
      </w:r>
      <w:r w:rsidRPr="009A50E7">
        <w:rPr>
          <w:rFonts w:ascii="Times New Roman" w:hAnsi="Times New Roman" w:cs="Times New Roman"/>
          <w:sz w:val="23"/>
          <w:szCs w:val="23"/>
        </w:rPr>
        <w:tab/>
        <w:t>подвижная рама, изготовленная из стального профиля, соответствующего ГОСТ 30245-2003 (в соответствии с п. 3 «Сортамент»), направляющие грузов, грузы</w:t>
      </w:r>
      <w:r w:rsidR="00BA58F1"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Сечение с</w:t>
      </w:r>
      <w:r w:rsidR="00BA58F1">
        <w:rPr>
          <w:rFonts w:ascii="Times New Roman" w:hAnsi="Times New Roman" w:cs="Times New Roman"/>
          <w:sz w:val="23"/>
          <w:szCs w:val="23"/>
        </w:rPr>
        <w:t>тального профиля подвижной рамы 80х</w:t>
      </w:r>
      <w:r w:rsidRPr="009A50E7">
        <w:rPr>
          <w:rFonts w:ascii="Times New Roman" w:hAnsi="Times New Roman" w:cs="Times New Roman"/>
          <w:sz w:val="23"/>
          <w:szCs w:val="23"/>
        </w:rPr>
        <w:t>40 мм</w:t>
      </w:r>
      <w:r w:rsidR="00BA58F1"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Толщина стенки стального профиля подвижной рамы</w:t>
      </w:r>
      <w:r w:rsidR="00BA58F1">
        <w:rPr>
          <w:rFonts w:ascii="Times New Roman" w:hAnsi="Times New Roman" w:cs="Times New Roman"/>
          <w:sz w:val="23"/>
          <w:szCs w:val="23"/>
        </w:rPr>
        <w:t xml:space="preserve"> - </w:t>
      </w:r>
      <w:r w:rsidRPr="009A50E7">
        <w:rPr>
          <w:rFonts w:ascii="Times New Roman" w:hAnsi="Times New Roman" w:cs="Times New Roman"/>
          <w:sz w:val="23"/>
          <w:szCs w:val="23"/>
        </w:rPr>
        <w:t>3 мм</w:t>
      </w:r>
      <w:r w:rsidR="00BA58F1"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Направляющие грузов</w:t>
      </w:r>
      <w:r w:rsidR="00BA58F1">
        <w:rPr>
          <w:rFonts w:ascii="Times New Roman" w:hAnsi="Times New Roman" w:cs="Times New Roman"/>
          <w:sz w:val="23"/>
          <w:szCs w:val="23"/>
        </w:rPr>
        <w:t xml:space="preserve"> </w:t>
      </w:r>
      <w:r w:rsidRPr="009A50E7">
        <w:rPr>
          <w:rFonts w:ascii="Times New Roman" w:hAnsi="Times New Roman" w:cs="Times New Roman"/>
          <w:sz w:val="23"/>
          <w:szCs w:val="23"/>
        </w:rPr>
        <w:t xml:space="preserve"> изготовлены стали по ГОСТ 5949-2018 (в соответствии с п. 7 «Технические требования»)</w:t>
      </w:r>
      <w:r w:rsidR="00BA58F1"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Способ изменения нагрузки</w:t>
      </w:r>
      <w:r w:rsidRPr="009A50E7">
        <w:rPr>
          <w:rFonts w:ascii="Times New Roman" w:hAnsi="Times New Roman" w:cs="Times New Roman"/>
          <w:sz w:val="23"/>
          <w:szCs w:val="23"/>
        </w:rPr>
        <w:tab/>
        <w:t>путем фиксации грузов на направляющих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Количество грузов</w:t>
      </w:r>
      <w:r w:rsidR="00BA58F1">
        <w:rPr>
          <w:rFonts w:ascii="Times New Roman" w:hAnsi="Times New Roman" w:cs="Times New Roman"/>
          <w:sz w:val="23"/>
          <w:szCs w:val="23"/>
        </w:rPr>
        <w:t xml:space="preserve"> - </w:t>
      </w:r>
      <w:r w:rsidRPr="009A50E7">
        <w:rPr>
          <w:rFonts w:ascii="Times New Roman" w:hAnsi="Times New Roman" w:cs="Times New Roman"/>
          <w:sz w:val="23"/>
          <w:szCs w:val="23"/>
        </w:rPr>
        <w:t>2 шт.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На узлы вращения установлены</w:t>
      </w:r>
      <w:r w:rsidR="00BA58F1">
        <w:rPr>
          <w:rFonts w:ascii="Times New Roman" w:hAnsi="Times New Roman" w:cs="Times New Roman"/>
          <w:sz w:val="23"/>
          <w:szCs w:val="23"/>
        </w:rPr>
        <w:t xml:space="preserve"> </w:t>
      </w:r>
      <w:r w:rsidRPr="009A50E7">
        <w:rPr>
          <w:rFonts w:ascii="Times New Roman" w:hAnsi="Times New Roman" w:cs="Times New Roman"/>
          <w:sz w:val="23"/>
          <w:szCs w:val="23"/>
        </w:rPr>
        <w:t>необслуживаемые подшипники закрытого типа, соответствующих ГОСТ 520-2011 (в соответствии с п. 6 «Допуски»)</w:t>
      </w:r>
      <w:r w:rsidR="00BA58F1"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Расстояние между рычагами подвижной рамы</w:t>
      </w:r>
      <w:r w:rsidRPr="009A50E7">
        <w:rPr>
          <w:rFonts w:ascii="Times New Roman" w:hAnsi="Times New Roman" w:cs="Times New Roman"/>
          <w:sz w:val="23"/>
          <w:szCs w:val="23"/>
        </w:rPr>
        <w:tab/>
        <w:t xml:space="preserve">550 мм, 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Количество рукояток на подвижной раме</w:t>
      </w:r>
      <w:r w:rsidR="00BA58F1">
        <w:rPr>
          <w:rFonts w:ascii="Times New Roman" w:hAnsi="Times New Roman" w:cs="Times New Roman"/>
          <w:sz w:val="23"/>
          <w:szCs w:val="23"/>
        </w:rPr>
        <w:t xml:space="preserve"> - </w:t>
      </w:r>
      <w:r w:rsidRPr="009A50E7">
        <w:rPr>
          <w:rFonts w:ascii="Times New Roman" w:hAnsi="Times New Roman" w:cs="Times New Roman"/>
          <w:sz w:val="23"/>
          <w:szCs w:val="23"/>
        </w:rPr>
        <w:t>4 шт.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Рукоятки</w:t>
      </w:r>
      <w:r w:rsidRPr="009A50E7">
        <w:rPr>
          <w:rFonts w:ascii="Times New Roman" w:hAnsi="Times New Roman" w:cs="Times New Roman"/>
          <w:sz w:val="23"/>
          <w:szCs w:val="23"/>
        </w:rPr>
        <w:tab/>
        <w:t>изготовлены из стальной трубы, соответствующей ГОСТ 3262-75 (в соответствии с п. 1 «Сортамент»)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Диаметр рукоятки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9A50E7">
        <w:rPr>
          <w:rFonts w:ascii="Times New Roman" w:hAnsi="Times New Roman" w:cs="Times New Roman"/>
          <w:sz w:val="23"/>
          <w:szCs w:val="23"/>
        </w:rPr>
        <w:t>33 мм</w:t>
      </w:r>
      <w:r w:rsidR="00BA58F1"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В местах хвата на рукоятки закреплены ручки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A50E7">
        <w:rPr>
          <w:rFonts w:ascii="Times New Roman" w:hAnsi="Times New Roman" w:cs="Times New Roman"/>
          <w:sz w:val="23"/>
          <w:szCs w:val="23"/>
        </w:rPr>
        <w:t>из ПВХ, имеющие противоскользящую поверхность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lastRenderedPageBreak/>
        <w:t>Отбойники: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На тренажере</w:t>
      </w:r>
      <w:r w:rsidRPr="009A50E7">
        <w:rPr>
          <w:rFonts w:ascii="Times New Roman" w:hAnsi="Times New Roman" w:cs="Times New Roman"/>
          <w:sz w:val="23"/>
          <w:szCs w:val="23"/>
        </w:rPr>
        <w:tab/>
        <w:t>установлены 2 упора (отбойника), ограничивающие диапазон движения подвижной рамы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Материал отбойника</w:t>
      </w:r>
      <w:r w:rsidRPr="009A50E7">
        <w:rPr>
          <w:rFonts w:ascii="Times New Roman" w:hAnsi="Times New Roman" w:cs="Times New Roman"/>
          <w:sz w:val="23"/>
          <w:szCs w:val="23"/>
        </w:rPr>
        <w:tab/>
        <w:t>Резина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Покрытие рамы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A50E7">
        <w:rPr>
          <w:rFonts w:ascii="Times New Roman" w:hAnsi="Times New Roman" w:cs="Times New Roman"/>
          <w:sz w:val="23"/>
          <w:szCs w:val="23"/>
        </w:rPr>
        <w:t>состоит из цинковой грунтовки и порошковой краски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 xml:space="preserve">Все открытые болтовые </w:t>
      </w:r>
      <w:proofErr w:type="gramStart"/>
      <w:r w:rsidRPr="009A50E7">
        <w:rPr>
          <w:rFonts w:ascii="Times New Roman" w:hAnsi="Times New Roman" w:cs="Times New Roman"/>
          <w:sz w:val="23"/>
          <w:szCs w:val="23"/>
        </w:rPr>
        <w:t>соединения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A50E7">
        <w:rPr>
          <w:rFonts w:ascii="Times New Roman" w:hAnsi="Times New Roman" w:cs="Times New Roman"/>
          <w:sz w:val="23"/>
          <w:szCs w:val="23"/>
        </w:rPr>
        <w:t>оцинкованные и защищены колпачками закругленной формы из ПВХ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Крепление тренажера к основанию: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В комплект поставки</w:t>
      </w:r>
      <w:r w:rsidRPr="009A50E7">
        <w:rPr>
          <w:rFonts w:ascii="Times New Roman" w:hAnsi="Times New Roman" w:cs="Times New Roman"/>
          <w:sz w:val="23"/>
          <w:szCs w:val="23"/>
        </w:rPr>
        <w:tab/>
        <w:t>входят анкерные закладные для крепления тренажера к основанию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Размер анкерных болтов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9A50E7">
        <w:rPr>
          <w:rFonts w:ascii="Times New Roman" w:hAnsi="Times New Roman" w:cs="Times New Roman"/>
          <w:sz w:val="23"/>
          <w:szCs w:val="23"/>
        </w:rPr>
        <w:t xml:space="preserve">М12х400 </w:t>
      </w:r>
    </w:p>
    <w:p w:rsidR="009A50E7" w:rsidRPr="009A50E7" w:rsidRDefault="009A50E7" w:rsidP="009A50E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A50E7">
        <w:rPr>
          <w:rFonts w:ascii="Times New Roman" w:hAnsi="Times New Roman" w:cs="Times New Roman"/>
          <w:sz w:val="23"/>
          <w:szCs w:val="23"/>
        </w:rPr>
        <w:t>Количество анкерных болтов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9A50E7">
        <w:rPr>
          <w:rFonts w:ascii="Times New Roman" w:hAnsi="Times New Roman" w:cs="Times New Roman"/>
          <w:sz w:val="23"/>
          <w:szCs w:val="23"/>
        </w:rPr>
        <w:t>20 шт.</w:t>
      </w:r>
    </w:p>
    <w:p w:rsidR="00145ACB" w:rsidRPr="00EF6646" w:rsidRDefault="00145ACB" w:rsidP="009A50E7">
      <w:pPr>
        <w:spacing w:after="0"/>
        <w:rPr>
          <w:rFonts w:ascii="Times New Roman" w:hAnsi="Times New Roman" w:cs="Times New Roman"/>
          <w:sz w:val="23"/>
          <w:szCs w:val="23"/>
        </w:rPr>
      </w:pPr>
    </w:p>
    <w:sectPr w:rsidR="00145ACB" w:rsidRPr="00EF6646" w:rsidSect="009B5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B2775"/>
    <w:multiLevelType w:val="hybridMultilevel"/>
    <w:tmpl w:val="68D08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57B16"/>
    <w:multiLevelType w:val="hybridMultilevel"/>
    <w:tmpl w:val="511AC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F1E8D"/>
    <w:multiLevelType w:val="hybridMultilevel"/>
    <w:tmpl w:val="692AE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5D1"/>
    <w:rsid w:val="000352A8"/>
    <w:rsid w:val="00145ACB"/>
    <w:rsid w:val="00152610"/>
    <w:rsid w:val="00226C63"/>
    <w:rsid w:val="0025640F"/>
    <w:rsid w:val="00286D23"/>
    <w:rsid w:val="0029587B"/>
    <w:rsid w:val="002C5A41"/>
    <w:rsid w:val="002E5BEC"/>
    <w:rsid w:val="00412039"/>
    <w:rsid w:val="006C7011"/>
    <w:rsid w:val="00701558"/>
    <w:rsid w:val="00777C16"/>
    <w:rsid w:val="00843F4D"/>
    <w:rsid w:val="00893582"/>
    <w:rsid w:val="008956C6"/>
    <w:rsid w:val="008A294A"/>
    <w:rsid w:val="009A50E7"/>
    <w:rsid w:val="009B5B60"/>
    <w:rsid w:val="009E15DB"/>
    <w:rsid w:val="00B2246C"/>
    <w:rsid w:val="00BA58F1"/>
    <w:rsid w:val="00BB184D"/>
    <w:rsid w:val="00BC0CE8"/>
    <w:rsid w:val="00BE4DF3"/>
    <w:rsid w:val="00C14CA6"/>
    <w:rsid w:val="00C174B3"/>
    <w:rsid w:val="00C935D1"/>
    <w:rsid w:val="00CC69E3"/>
    <w:rsid w:val="00CE32CD"/>
    <w:rsid w:val="00D55972"/>
    <w:rsid w:val="00DB76BD"/>
    <w:rsid w:val="00E71F7A"/>
    <w:rsid w:val="00EF225C"/>
    <w:rsid w:val="00EF6646"/>
    <w:rsid w:val="00F243A8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A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6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95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3</cp:revision>
  <dcterms:created xsi:type="dcterms:W3CDTF">2024-01-18T03:18:00Z</dcterms:created>
  <dcterms:modified xsi:type="dcterms:W3CDTF">2024-01-23T05:15:00Z</dcterms:modified>
</cp:coreProperties>
</file>